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0156" w:rsidRDefault="00EC5011" w:rsidP="00DA6B36">
      <w:pPr>
        <w:jc w:val="right"/>
        <w:rPr>
          <w:b/>
        </w:rPr>
      </w:pPr>
      <w:bookmarkStart w:id="0" w:name="_Hlk525421178"/>
      <w:r w:rsidRPr="00A30156">
        <w:rPr>
          <w:b/>
        </w:rPr>
        <w:t xml:space="preserve">          </w:t>
      </w:r>
      <w:r w:rsidR="00D25107" w:rsidRPr="00A30156">
        <w:rPr>
          <w:b/>
        </w:rPr>
        <w:t xml:space="preserve">                    </w:t>
      </w:r>
      <w:r w:rsidR="00EE60B6" w:rsidRPr="00A30156">
        <w:rPr>
          <w:b/>
        </w:rPr>
        <w:t>... / … / 2023</w:t>
      </w:r>
    </w:p>
    <w:p w:rsidR="00020B87" w:rsidRPr="00A30156" w:rsidRDefault="00020B87" w:rsidP="00020B87">
      <w:pPr>
        <w:rPr>
          <w:b/>
        </w:rPr>
      </w:pPr>
      <w:bookmarkStart w:id="1" w:name="_Hlk509301449"/>
    </w:p>
    <w:p w:rsidR="00020B87" w:rsidRPr="00A30156" w:rsidRDefault="007676E1" w:rsidP="00D664D1">
      <w:pPr>
        <w:jc w:val="center"/>
        <w:rPr>
          <w:b/>
        </w:rPr>
      </w:pPr>
      <w:r w:rsidRPr="00A30156">
        <w:rPr>
          <w:b/>
        </w:rPr>
        <w:t>TÜRKÇE</w:t>
      </w:r>
      <w:r w:rsidR="00020B87" w:rsidRPr="00A30156">
        <w:rPr>
          <w:b/>
        </w:rPr>
        <w:t xml:space="preserve"> DERSİ GÜNLÜK DERS PLANI</w:t>
      </w:r>
    </w:p>
    <w:p w:rsidR="00706E39" w:rsidRPr="00A30156" w:rsidRDefault="00706E39" w:rsidP="00706E39">
      <w:pPr>
        <w:jc w:val="center"/>
        <w:rPr>
          <w:b/>
        </w:rPr>
      </w:pPr>
      <w:r w:rsidRPr="00A30156">
        <w:rPr>
          <w:b/>
        </w:rPr>
        <w:t>(HAFTA</w:t>
      </w:r>
      <w:r w:rsidR="00E72F46" w:rsidRPr="00A30156">
        <w:rPr>
          <w:b/>
        </w:rPr>
        <w:t xml:space="preserve"> </w:t>
      </w:r>
      <w:r w:rsidR="00A30156" w:rsidRPr="00A30156">
        <w:rPr>
          <w:b/>
        </w:rPr>
        <w:t>14</w:t>
      </w:r>
      <w:r w:rsidR="00E72F46" w:rsidRPr="00A30156">
        <w:rPr>
          <w:b/>
        </w:rPr>
        <w:t xml:space="preserve"> </w:t>
      </w:r>
      <w:r w:rsidRPr="00A30156">
        <w:rPr>
          <w:b/>
        </w:rPr>
        <w:t>)</w:t>
      </w:r>
    </w:p>
    <w:p w:rsidR="00020B87" w:rsidRPr="00A30156" w:rsidRDefault="00020B87" w:rsidP="00020B87">
      <w:pPr>
        <w:tabs>
          <w:tab w:val="left" w:pos="1894"/>
        </w:tabs>
        <w:rPr>
          <w:b/>
        </w:rPr>
      </w:pPr>
      <w:r w:rsidRPr="00A30156">
        <w:rPr>
          <w:b/>
        </w:rPr>
        <w:tab/>
      </w:r>
    </w:p>
    <w:p w:rsidR="00E251B6" w:rsidRPr="00A30156" w:rsidRDefault="00E251B6" w:rsidP="00E251B6">
      <w:pPr>
        <w:rPr>
          <w:b/>
        </w:rPr>
      </w:pPr>
      <w:bookmarkStart w:id="2" w:name="_Hlk509301420"/>
      <w:r w:rsidRPr="00A301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01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50195F" w:rsidP="00042BEA">
            <w:pPr>
              <w:spacing w:line="220" w:lineRule="exact"/>
            </w:pPr>
            <w:bookmarkStart w:id="3" w:name="_Hlk525421145"/>
            <w:r w:rsidRPr="00A3015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8E67B1" w:rsidP="008E67B1">
            <w:pPr>
              <w:spacing w:line="220" w:lineRule="exact"/>
            </w:pPr>
            <w:r w:rsidRPr="00A30156">
              <w:t>8</w:t>
            </w:r>
            <w:r w:rsidR="00DA6B36" w:rsidRPr="00A30156">
              <w:t xml:space="preserve"> Saat</w:t>
            </w:r>
            <w:r w:rsidR="0080397C" w:rsidRPr="00A30156">
              <w:t xml:space="preserve"> </w:t>
            </w:r>
            <w:r w:rsidR="00432A71" w:rsidRPr="00A30156">
              <w:t xml:space="preserve"> </w:t>
            </w:r>
          </w:p>
        </w:tc>
      </w:tr>
      <w:tr w:rsidR="00E251B6" w:rsidRPr="00A301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56" w:rsidRDefault="00E251B6" w:rsidP="00042BEA">
            <w:pPr>
              <w:spacing w:line="180" w:lineRule="exact"/>
              <w:rPr>
                <w:b/>
              </w:rPr>
            </w:pPr>
            <w:r w:rsidRPr="00A301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0156" w:rsidRDefault="00E97C72" w:rsidP="00042BEA">
            <w:pPr>
              <w:tabs>
                <w:tab w:val="left" w:pos="284"/>
              </w:tabs>
              <w:spacing w:line="240" w:lineRule="exact"/>
            </w:pPr>
            <w:r w:rsidRPr="00A30156">
              <w:t>TÜRKÇE</w:t>
            </w:r>
          </w:p>
        </w:tc>
      </w:tr>
      <w:tr w:rsidR="00E251B6" w:rsidRPr="00A301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E251B6" w:rsidP="00042BEA">
            <w:pPr>
              <w:spacing w:line="180" w:lineRule="exact"/>
              <w:rPr>
                <w:b/>
              </w:rPr>
            </w:pPr>
            <w:r w:rsidRPr="00A301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211CCB" w:rsidP="00042BEA">
            <w:pPr>
              <w:tabs>
                <w:tab w:val="left" w:pos="284"/>
              </w:tabs>
              <w:spacing w:line="240" w:lineRule="exact"/>
            </w:pPr>
            <w:r w:rsidRPr="00A30156">
              <w:t>3</w:t>
            </w:r>
          </w:p>
        </w:tc>
      </w:tr>
      <w:tr w:rsidR="00E251B6" w:rsidRPr="00A301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8B04CB" w:rsidP="00042BEA">
            <w:pPr>
              <w:spacing w:line="180" w:lineRule="exact"/>
              <w:rPr>
                <w:b/>
              </w:rPr>
            </w:pPr>
            <w:r w:rsidRPr="00A30156">
              <w:rPr>
                <w:b/>
              </w:rPr>
              <w:t>TEMA</w:t>
            </w:r>
            <w:r w:rsidR="0080397C" w:rsidRPr="00A30156">
              <w:rPr>
                <w:b/>
              </w:rPr>
              <w:t xml:space="preserve"> </w:t>
            </w:r>
            <w:r w:rsidR="00E251B6" w:rsidRPr="00A3015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0156" w:rsidRDefault="00A30156" w:rsidP="00E72F46">
            <w:pPr>
              <w:tabs>
                <w:tab w:val="left" w:pos="284"/>
              </w:tabs>
              <w:spacing w:line="240" w:lineRule="exact"/>
            </w:pPr>
            <w:r w:rsidRPr="00A30156">
              <w:rPr>
                <w:b/>
              </w:rPr>
              <w:t>Vatandaşlık</w:t>
            </w:r>
          </w:p>
        </w:tc>
      </w:tr>
      <w:tr w:rsidR="00706E39" w:rsidRPr="00A301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0156" w:rsidRDefault="008B04CB" w:rsidP="00042BEA">
            <w:pPr>
              <w:spacing w:line="180" w:lineRule="exact"/>
              <w:rPr>
                <w:b/>
              </w:rPr>
            </w:pPr>
            <w:r w:rsidRPr="00A3015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0156" w:rsidRDefault="00A30156" w:rsidP="005938DA">
            <w:pPr>
              <w:tabs>
                <w:tab w:val="left" w:pos="284"/>
              </w:tabs>
              <w:spacing w:line="240" w:lineRule="exact"/>
            </w:pPr>
            <w:r w:rsidRPr="00A30156">
              <w:rPr>
                <w:b/>
              </w:rPr>
              <w:t>Buğday Masalı</w:t>
            </w:r>
          </w:p>
        </w:tc>
      </w:tr>
      <w:bookmarkEnd w:id="3"/>
    </w:tbl>
    <w:p w:rsidR="00E251B6" w:rsidRPr="00A30156" w:rsidRDefault="00E251B6" w:rsidP="00E251B6">
      <w:pPr>
        <w:ind w:firstLine="180"/>
        <w:rPr>
          <w:b/>
        </w:rPr>
      </w:pPr>
    </w:p>
    <w:p w:rsidR="00E251B6" w:rsidRPr="00A30156" w:rsidRDefault="00E251B6" w:rsidP="00E251B6">
      <w:pPr>
        <w:ind w:firstLine="180"/>
        <w:rPr>
          <w:b/>
        </w:rPr>
      </w:pPr>
      <w:r w:rsidRPr="00A301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A30156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A30156" w:rsidRDefault="00A30156" w:rsidP="00A30156">
            <w:pPr>
              <w:pStyle w:val="Balk1"/>
              <w:jc w:val="left"/>
              <w:rPr>
                <w:sz w:val="20"/>
              </w:rPr>
            </w:pPr>
            <w:r w:rsidRPr="00A301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A30156" w:rsidRDefault="00A30156" w:rsidP="00A30156">
            <w:r w:rsidRPr="00A30156">
              <w:t>T.3.2.1. Kelimeleri anlamlarına uygun kullanır.</w:t>
            </w:r>
          </w:p>
          <w:p w:rsidR="00A30156" w:rsidRPr="00A30156" w:rsidRDefault="00A30156" w:rsidP="00A30156">
            <w:r w:rsidRPr="00A30156">
              <w:t>T.3.2.2. Hazırlıksız konuşmalar yapar.</w:t>
            </w:r>
          </w:p>
          <w:p w:rsidR="00A30156" w:rsidRPr="00A30156" w:rsidRDefault="00A30156" w:rsidP="00A30156">
            <w:r w:rsidRPr="00A30156">
              <w:t>T.3.2.3. Çerçevesi belirli bir konu hakkında konuşur.</w:t>
            </w:r>
          </w:p>
          <w:p w:rsidR="00A30156" w:rsidRPr="00A30156" w:rsidRDefault="00A30156" w:rsidP="00A30156">
            <w:r w:rsidRPr="00A30156">
              <w:t>T.3.2.4. Konuşma stratejilerini uygular.</w:t>
            </w:r>
          </w:p>
          <w:p w:rsidR="00A30156" w:rsidRPr="00A30156" w:rsidRDefault="00A30156" w:rsidP="00A30156">
            <w:r w:rsidRPr="00A30156">
              <w:t>T.3.2.5. Sınıf içindeki tartışma ve konuşmalara katılır.</w:t>
            </w:r>
          </w:p>
          <w:p w:rsidR="00A30156" w:rsidRPr="00A30156" w:rsidRDefault="00A30156" w:rsidP="00A30156">
            <w:r w:rsidRPr="00A30156">
              <w:t>T.3.3.3. Vurgu, tonlama ve telaffuza dikkat ederek okur.</w:t>
            </w:r>
          </w:p>
          <w:p w:rsidR="00A30156" w:rsidRPr="00A30156" w:rsidRDefault="00A30156" w:rsidP="00A30156">
            <w:r w:rsidRPr="00A30156">
              <w:t>T.3.3.4. Şiir okur.</w:t>
            </w:r>
          </w:p>
          <w:p w:rsidR="00A30156" w:rsidRPr="00A30156" w:rsidRDefault="00A30156" w:rsidP="00A30156">
            <w:r w:rsidRPr="00A30156">
              <w:t>T.3.3.6. Okuma stratejilerini uygular.</w:t>
            </w:r>
          </w:p>
          <w:p w:rsidR="00A30156" w:rsidRPr="00A30156" w:rsidRDefault="00A30156" w:rsidP="00A30156">
            <w:r w:rsidRPr="00A30156">
              <w:t>T.3.3.8. Kelimelerin zıt anlamlılarını bulur.</w:t>
            </w:r>
          </w:p>
          <w:p w:rsidR="00A30156" w:rsidRPr="00A30156" w:rsidRDefault="00A30156" w:rsidP="00A30156">
            <w:r w:rsidRPr="00A30156">
              <w:t>T.3.3.11. Görsellerle ilgili soruları cevaplar</w:t>
            </w:r>
          </w:p>
          <w:p w:rsidR="00A30156" w:rsidRPr="00A30156" w:rsidRDefault="00A30156" w:rsidP="00A30156">
            <w:r w:rsidRPr="00A30156">
              <w:t>T.3.3.12. Görsellerden hareketle okuyacağı metnin konusunu tahmin eder.</w:t>
            </w:r>
          </w:p>
          <w:p w:rsidR="00A30156" w:rsidRPr="00A30156" w:rsidRDefault="00A30156" w:rsidP="00A30156">
            <w:r w:rsidRPr="00A30156">
              <w:t>T.3.3.14. Okuduğu metnin konusunu belirler.</w:t>
            </w:r>
          </w:p>
          <w:p w:rsidR="00A30156" w:rsidRPr="00A30156" w:rsidRDefault="00A30156" w:rsidP="00A30156">
            <w:r w:rsidRPr="00A30156">
              <w:t>T.3.3.15. Metnin ana fikri/ana duygusunu belirler.</w:t>
            </w:r>
          </w:p>
          <w:p w:rsidR="00A30156" w:rsidRPr="00A30156" w:rsidRDefault="00A30156" w:rsidP="00A30156">
            <w:r w:rsidRPr="00A30156">
              <w:t>T.3.3.16. Okuduğu metinle ilgili soruları cevaplar.</w:t>
            </w:r>
          </w:p>
          <w:p w:rsidR="00A30156" w:rsidRPr="00A30156" w:rsidRDefault="00A30156" w:rsidP="00A30156">
            <w:r w:rsidRPr="00A30156">
              <w:t>T.3.3.17. Metinle ilgili sorular sorar.</w:t>
            </w:r>
          </w:p>
          <w:p w:rsidR="00A30156" w:rsidRPr="00A30156" w:rsidRDefault="00A30156" w:rsidP="00A30156">
            <w:r w:rsidRPr="00A30156">
              <w:t>T.3.3.19. Okuduğu metnin içeriğine uygun başlık/başlıklar belirler.</w:t>
            </w:r>
          </w:p>
          <w:p w:rsidR="00A30156" w:rsidRPr="00A30156" w:rsidRDefault="00A30156" w:rsidP="00A30156">
            <w:r w:rsidRPr="00A30156">
              <w:t>T.3.3.23. Metindeki gerçek ve hayalî ögeleri ayırt eder.</w:t>
            </w:r>
          </w:p>
          <w:p w:rsidR="00A30156" w:rsidRPr="00A30156" w:rsidRDefault="00A30156" w:rsidP="00A30156">
            <w:r w:rsidRPr="00A30156">
              <w:t>T.3.3.24. Okudukları ile ilgili çıkarımlar yapar.</w:t>
            </w:r>
          </w:p>
          <w:p w:rsidR="00A30156" w:rsidRPr="00A30156" w:rsidRDefault="00A30156" w:rsidP="00A30156">
            <w:r w:rsidRPr="00A30156">
              <w:t>T.3.3.25. Görsellerle okuduğu metnin içeriğini ilişkilendirir.</w:t>
            </w:r>
          </w:p>
          <w:p w:rsidR="00A30156" w:rsidRPr="00A30156" w:rsidRDefault="00A30156" w:rsidP="00A30156">
            <w:r w:rsidRPr="00A30156">
              <w:t>T.3.4.2. Kısa metinler yazar.</w:t>
            </w:r>
          </w:p>
          <w:p w:rsidR="00A30156" w:rsidRPr="00A30156" w:rsidRDefault="00A30156" w:rsidP="00A30156">
            <w:r w:rsidRPr="00A30156">
              <w:t>T.3.4.5. Kısa yönergeler yazar.</w:t>
            </w:r>
          </w:p>
          <w:p w:rsidR="00A30156" w:rsidRPr="00A30156" w:rsidRDefault="00A30156" w:rsidP="00A30156">
            <w:r w:rsidRPr="00A30156">
              <w:t>T.3.4.10. Görsellerdeki olayları ilişkilendirerek yazı yazar.</w:t>
            </w:r>
          </w:p>
        </w:tc>
      </w:tr>
      <w:tr w:rsidR="00A30156" w:rsidRPr="00A3015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30156" w:rsidRDefault="00A30156" w:rsidP="00A30156">
            <w:pPr>
              <w:pStyle w:val="Balk2"/>
              <w:spacing w:line="240" w:lineRule="auto"/>
              <w:jc w:val="left"/>
            </w:pPr>
            <w:r w:rsidRPr="00A30156">
              <w:t xml:space="preserve">ÖĞRENME-ÖĞRETME YÖNTEM </w:t>
            </w:r>
          </w:p>
          <w:p w:rsidR="00A30156" w:rsidRPr="00A30156" w:rsidRDefault="00A30156" w:rsidP="00A30156">
            <w:pPr>
              <w:pStyle w:val="Balk2"/>
              <w:spacing w:line="240" w:lineRule="auto"/>
              <w:jc w:val="left"/>
            </w:pPr>
            <w:r w:rsidRPr="00A301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r w:rsidRPr="00A30156">
              <w:t>Anlatım, soru cevap, tümevarım</w:t>
            </w:r>
          </w:p>
        </w:tc>
      </w:tr>
      <w:tr w:rsidR="00A30156" w:rsidRPr="00A30156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A30156" w:rsidRDefault="00A30156" w:rsidP="00A30156">
            <w:pPr>
              <w:pStyle w:val="Balk2"/>
              <w:spacing w:line="240" w:lineRule="auto"/>
              <w:jc w:val="left"/>
            </w:pPr>
            <w:r w:rsidRPr="00A301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pPr>
              <w:ind w:right="113"/>
            </w:pPr>
            <w:r w:rsidRPr="00A30156">
              <w:t>Bilgisayar, akıllı tahta, ders kitabı, “</w:t>
            </w:r>
            <w:r w:rsidRPr="00A30156">
              <w:rPr>
                <w:b/>
              </w:rPr>
              <w:t>Buğday Masalı</w:t>
            </w:r>
            <w:r w:rsidRPr="00A30156">
              <w:t xml:space="preserve"> metni</w:t>
            </w:r>
          </w:p>
        </w:tc>
      </w:tr>
      <w:tr w:rsidR="00A30156" w:rsidRPr="00A30156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30156" w:rsidRDefault="00A30156" w:rsidP="00A30156">
            <w:pPr>
              <w:rPr>
                <w:b/>
              </w:rPr>
            </w:pPr>
            <w:r w:rsidRPr="00A301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0156">
              <w:t>Sınıf</w:t>
            </w:r>
          </w:p>
        </w:tc>
      </w:tr>
      <w:tr w:rsidR="00A30156" w:rsidRPr="00A30156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pPr>
              <w:jc w:val="center"/>
            </w:pPr>
            <w:r w:rsidRPr="00A30156">
              <w:rPr>
                <w:b/>
              </w:rPr>
              <w:t>ETKİNLİK SÜRECİ</w:t>
            </w:r>
          </w:p>
        </w:tc>
      </w:tr>
      <w:tr w:rsidR="00A30156" w:rsidRPr="00A30156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30156">
              <w:rPr>
                <w:iCs/>
              </w:rPr>
              <w:t>Undan hangi yiyecekler yapılır? Sorusu ile dikkat çekilir-öğrenciler konuşturulur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30156">
              <w:t>“</w:t>
            </w:r>
            <w:r w:rsidRPr="00A30156">
              <w:rPr>
                <w:b/>
              </w:rPr>
              <w:t>Buğday Masalı</w:t>
            </w:r>
            <w:r w:rsidRPr="00A30156">
              <w:rPr>
                <w:iCs/>
              </w:rPr>
              <w:t>” görsellerinin neler çağrıştırdığı anlattırılır. İçerik tahmin edilmeye çalışılır.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30156">
              <w:rPr>
                <w:b/>
              </w:rPr>
              <w:t xml:space="preserve">Buğday </w:t>
            </w:r>
            <w:r w:rsidRPr="00A30156">
              <w:rPr>
                <w:b/>
              </w:rPr>
              <w:t>Masalı</w:t>
            </w:r>
            <w:r w:rsidRPr="00A30156">
              <w:t xml:space="preserve"> Vurgu</w:t>
            </w:r>
            <w:r w:rsidRPr="00A30156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A30156">
              <w:t xml:space="preserve"> </w:t>
            </w:r>
            <w:r w:rsidRPr="00A30156">
              <w:t xml:space="preserve"> Anlama etkinlikleri yapılır. Metnin konusu ve ana fikri buldurulur-hatalar düzeltilir. Metinde geçen ve anlamını bilmediğimiz kelimeler belirlenir-önce anlamları tahmin e</w:t>
            </w:r>
            <w:bookmarkStart w:id="4" w:name="_GoBack"/>
            <w:bookmarkEnd w:id="4"/>
            <w:r w:rsidRPr="00A30156">
              <w:t>dilir-daha sonra sözlükten bulunarak anlamları öğrenilir ve deftere yazdırılır-öğrenilen kelimelerle anlamlı ve kurallı cümleler oluşturulur-etkinlikler kontrol edilir. Anlama etkinlikleri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30156">
              <w:t>(Sayfa 128) Metnin konusu yazılır. Kelimeler etkinliği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30156">
              <w:t>(Sayfa 129) Zıt anlamlı kelimeler etkinliği yapılır. Yazma ve işaretleme etkinlikleri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</w:pPr>
            <w:r w:rsidRPr="00A30156">
              <w:rPr>
                <w:rFonts w:eastAsiaTheme="minorHAnsi"/>
                <w:bCs/>
                <w:lang w:eastAsia="en-US"/>
              </w:rPr>
              <w:t xml:space="preserve"> (Sayfa 130) Metne ait sorular cevaplanır. Soru hazırlama ve cevaplama etkinlikleri ve yazma etkinlikleri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</w:pPr>
            <w:r w:rsidRPr="00A30156">
              <w:rPr>
                <w:rFonts w:eastAsiaTheme="minorHAnsi"/>
                <w:bCs/>
                <w:lang w:eastAsia="en-US"/>
              </w:rPr>
              <w:t>(Sayfa 131) Resim yapma ve sorular etkinliği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</w:pPr>
            <w:r w:rsidRPr="00A30156">
              <w:rPr>
                <w:rFonts w:eastAsiaTheme="minorHAnsi"/>
                <w:bCs/>
                <w:lang w:eastAsia="en-US"/>
              </w:rPr>
              <w:t>(Sayfa 132) Görsel yorumlama etkinliği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</w:pPr>
            <w:r w:rsidRPr="00A30156">
              <w:rPr>
                <w:rFonts w:eastAsiaTheme="minorHAnsi"/>
                <w:bCs/>
                <w:lang w:eastAsia="en-US"/>
              </w:rPr>
              <w:t>(Sayfa 133) Uygulama etkinliği yapılır.</w:t>
            </w:r>
          </w:p>
          <w:p w:rsidR="00A30156" w:rsidRPr="00A30156" w:rsidRDefault="00A30156" w:rsidP="00A30156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A30156" w:rsidRPr="00A30156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A30156" w:rsidRDefault="00A30156" w:rsidP="00A30156">
            <w:pPr>
              <w:rPr>
                <w:b/>
              </w:rPr>
            </w:pPr>
            <w:r w:rsidRPr="00A30156">
              <w:rPr>
                <w:b/>
              </w:rPr>
              <w:t>Grupla Öğrenme Etkinlikleri</w:t>
            </w:r>
          </w:p>
          <w:p w:rsidR="00A30156" w:rsidRPr="00A30156" w:rsidRDefault="00A30156" w:rsidP="00A30156">
            <w:pPr>
              <w:rPr>
                <w:b/>
              </w:rPr>
            </w:pPr>
            <w:r w:rsidRPr="00A301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/>
        </w:tc>
      </w:tr>
    </w:tbl>
    <w:p w:rsidR="00E251B6" w:rsidRPr="00A30156" w:rsidRDefault="00E251B6" w:rsidP="00E251B6">
      <w:pPr>
        <w:pStyle w:val="Balk6"/>
        <w:ind w:firstLine="180"/>
        <w:rPr>
          <w:sz w:val="20"/>
        </w:rPr>
      </w:pPr>
    </w:p>
    <w:p w:rsidR="00E251B6" w:rsidRPr="00A30156" w:rsidRDefault="00E251B6" w:rsidP="00E251B6">
      <w:pPr>
        <w:pStyle w:val="Balk6"/>
        <w:ind w:firstLine="180"/>
        <w:rPr>
          <w:sz w:val="20"/>
        </w:rPr>
      </w:pPr>
      <w:r w:rsidRPr="00A301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01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0156" w:rsidRDefault="00E251B6" w:rsidP="00042BEA">
            <w:pPr>
              <w:pStyle w:val="Balk1"/>
              <w:jc w:val="left"/>
              <w:rPr>
                <w:sz w:val="20"/>
              </w:rPr>
            </w:pPr>
            <w:r w:rsidRPr="00A30156">
              <w:rPr>
                <w:sz w:val="20"/>
              </w:rPr>
              <w:t>Ölçme-Değerlendirme:</w:t>
            </w:r>
          </w:p>
          <w:p w:rsidR="00E251B6" w:rsidRPr="00A30156" w:rsidRDefault="00E251B6" w:rsidP="00042BEA">
            <w:pPr>
              <w:rPr>
                <w:b/>
              </w:rPr>
            </w:pPr>
            <w:r w:rsidRPr="00A30156">
              <w:rPr>
                <w:b/>
              </w:rPr>
              <w:t xml:space="preserve">Bireysel ve grupla öğrenme ölçme değerlendirmeler </w:t>
            </w:r>
          </w:p>
          <w:p w:rsidR="00E251B6" w:rsidRPr="00A30156" w:rsidRDefault="00E251B6" w:rsidP="00042BEA">
            <w:pPr>
              <w:rPr>
                <w:b/>
              </w:rPr>
            </w:pPr>
          </w:p>
          <w:p w:rsidR="00E251B6" w:rsidRPr="00A3015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30156" w:rsidRDefault="00025C9E" w:rsidP="0080397C">
            <w:r w:rsidRPr="00A30156">
              <w:t>Öğrencilerin derse katılımları gözlemlenecek.</w:t>
            </w:r>
          </w:p>
        </w:tc>
      </w:tr>
    </w:tbl>
    <w:p w:rsidR="00E251B6" w:rsidRPr="00A30156" w:rsidRDefault="00E251B6" w:rsidP="00E251B6">
      <w:pPr>
        <w:pStyle w:val="Balk6"/>
        <w:ind w:firstLine="180"/>
        <w:rPr>
          <w:sz w:val="20"/>
        </w:rPr>
      </w:pPr>
    </w:p>
    <w:p w:rsidR="00E251B6" w:rsidRPr="00A30156" w:rsidRDefault="00E251B6" w:rsidP="00E251B6">
      <w:pPr>
        <w:pStyle w:val="Balk6"/>
        <w:ind w:firstLine="180"/>
        <w:rPr>
          <w:sz w:val="20"/>
        </w:rPr>
      </w:pPr>
      <w:r w:rsidRPr="00A3015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A3015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A30156" w:rsidRDefault="005938DA" w:rsidP="005938DA">
            <w:pPr>
              <w:rPr>
                <w:b/>
              </w:rPr>
            </w:pPr>
            <w:r w:rsidRPr="00A30156">
              <w:rPr>
                <w:b/>
              </w:rPr>
              <w:t xml:space="preserve">Planın Uygulanmasına </w:t>
            </w:r>
          </w:p>
          <w:p w:rsidR="005938DA" w:rsidRPr="00A30156" w:rsidRDefault="005938DA" w:rsidP="005938DA">
            <w:r w:rsidRPr="00A301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A30156" w:rsidRDefault="00A30156" w:rsidP="00A30156">
            <w:r w:rsidRPr="00A30156">
              <w:t>Konuşmalarında yeni öğrendiği kelimeleri kullanmaları için teşvik edilir.</w:t>
            </w:r>
          </w:p>
          <w:p w:rsidR="00A30156" w:rsidRPr="00A30156" w:rsidRDefault="00A30156" w:rsidP="00A30156">
            <w:r w:rsidRPr="00A30156">
              <w:t>Öğrencilerin temalar çerçevesinde kendi belirledikleri ya da öğretmen tarafından belirlenen bir konu hakkında konuşma yapmaları sağlanır.</w:t>
            </w:r>
          </w:p>
          <w:p w:rsidR="00A30156" w:rsidRPr="00A30156" w:rsidRDefault="00A30156" w:rsidP="00A30156">
            <w:r w:rsidRPr="00A3015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30156" w:rsidRPr="00A30156" w:rsidRDefault="00A30156" w:rsidP="00A30156">
            <w:r w:rsidRPr="00A30156">
              <w:t>Görsel ve konu arasındaki ilişki vurgulanır.</w:t>
            </w:r>
          </w:p>
          <w:p w:rsidR="00A30156" w:rsidRPr="00A30156" w:rsidRDefault="00A30156" w:rsidP="00A30156">
            <w:r w:rsidRPr="00A30156">
              <w:t>Mektup ve/veya anı yazdırılır.</w:t>
            </w:r>
          </w:p>
          <w:p w:rsidR="00A30156" w:rsidRPr="00A30156" w:rsidRDefault="00A30156" w:rsidP="00A30156">
            <w:r w:rsidRPr="00A30156">
              <w:t>Öğrencilerin basit bir etkinlik ve çocuk oyunu yönergesi yazmaları sağlanır.</w:t>
            </w:r>
          </w:p>
          <w:p w:rsidR="005938DA" w:rsidRPr="00A30156" w:rsidRDefault="005938DA" w:rsidP="005938DA"/>
        </w:tc>
      </w:tr>
    </w:tbl>
    <w:p w:rsidR="0050195F" w:rsidRPr="00A3015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A3015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A3015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A30156" w:rsidRDefault="00025C9E" w:rsidP="00354E35">
      <w:pPr>
        <w:tabs>
          <w:tab w:val="left" w:pos="3569"/>
        </w:tabs>
        <w:jc w:val="right"/>
        <w:rPr>
          <w:b/>
        </w:rPr>
      </w:pPr>
      <w:r w:rsidRPr="00A30156">
        <w:rPr>
          <w:b/>
        </w:rPr>
        <w:t>……………..</w:t>
      </w:r>
      <w:r w:rsidR="00354E35" w:rsidRPr="00A30156">
        <w:rPr>
          <w:b/>
        </w:rPr>
        <w:t>………..</w:t>
      </w:r>
    </w:p>
    <w:p w:rsidR="00020B87" w:rsidRPr="00A30156" w:rsidRDefault="0083125C" w:rsidP="00354E35">
      <w:pPr>
        <w:tabs>
          <w:tab w:val="left" w:pos="3569"/>
        </w:tabs>
        <w:jc w:val="right"/>
        <w:rPr>
          <w:b/>
        </w:rPr>
      </w:pPr>
      <w:r w:rsidRPr="00A30156">
        <w:rPr>
          <w:b/>
        </w:rPr>
        <w:t>3</w:t>
      </w:r>
      <w:r w:rsidR="00354E35" w:rsidRPr="00A30156">
        <w:rPr>
          <w:b/>
        </w:rPr>
        <w:t>/… Sınıf Öğretmeni</w:t>
      </w:r>
    </w:p>
    <w:p w:rsidR="00020B87" w:rsidRPr="00A30156" w:rsidRDefault="00EE60B6" w:rsidP="00354E35">
      <w:pPr>
        <w:tabs>
          <w:tab w:val="left" w:pos="3569"/>
        </w:tabs>
        <w:jc w:val="center"/>
        <w:rPr>
          <w:b/>
        </w:rPr>
      </w:pPr>
      <w:r w:rsidRPr="00A30156">
        <w:rPr>
          <w:b/>
        </w:rPr>
        <w:t>…/…./2023</w:t>
      </w:r>
    </w:p>
    <w:p w:rsidR="00D664D1" w:rsidRPr="00A3015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30156" w:rsidRDefault="00354E35" w:rsidP="00354E35">
      <w:pPr>
        <w:tabs>
          <w:tab w:val="left" w:pos="3569"/>
        </w:tabs>
        <w:jc w:val="center"/>
        <w:rPr>
          <w:b/>
        </w:rPr>
      </w:pPr>
      <w:r w:rsidRPr="00A30156">
        <w:rPr>
          <w:b/>
        </w:rPr>
        <w:t>………………………</w:t>
      </w:r>
    </w:p>
    <w:p w:rsidR="00802BD6" w:rsidRPr="00A30156" w:rsidRDefault="00020B87" w:rsidP="00D664D1">
      <w:pPr>
        <w:tabs>
          <w:tab w:val="left" w:pos="3569"/>
        </w:tabs>
        <w:jc w:val="center"/>
        <w:rPr>
          <w:b/>
        </w:rPr>
      </w:pPr>
      <w:r w:rsidRPr="00A30156">
        <w:rPr>
          <w:b/>
        </w:rPr>
        <w:t xml:space="preserve">Okul Müdürü </w:t>
      </w:r>
      <w:bookmarkEnd w:id="1"/>
      <w:bookmarkEnd w:id="2"/>
    </w:p>
    <w:bookmarkEnd w:id="0"/>
    <w:p w:rsidR="0050195F" w:rsidRPr="00A30156" w:rsidRDefault="00D664D1" w:rsidP="0050195F">
      <w:pPr>
        <w:rPr>
          <w:b/>
        </w:rPr>
      </w:pPr>
      <w:r w:rsidRPr="00A30156">
        <w:rPr>
          <w:b/>
        </w:rPr>
        <w:t xml:space="preserve">                              </w:t>
      </w:r>
      <w:r w:rsidR="0050195F" w:rsidRPr="00A30156">
        <w:rPr>
          <w:b/>
        </w:rPr>
        <w:t xml:space="preserve">                              </w:t>
      </w:r>
    </w:p>
    <w:sectPr w:rsidR="0050195F" w:rsidRPr="00A3015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7C" w:rsidRDefault="0015027C" w:rsidP="00161E3C">
      <w:r>
        <w:separator/>
      </w:r>
    </w:p>
  </w:endnote>
  <w:endnote w:type="continuationSeparator" w:id="0">
    <w:p w:rsidR="0015027C" w:rsidRDefault="001502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7C" w:rsidRDefault="0015027C" w:rsidP="00161E3C">
      <w:r>
        <w:separator/>
      </w:r>
    </w:p>
  </w:footnote>
  <w:footnote w:type="continuationSeparator" w:id="0">
    <w:p w:rsidR="0015027C" w:rsidRDefault="001502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3E87-A35E-4E1F-9329-2A45911A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2019-09-09T18:24:00Z</dcterms:created>
  <dcterms:modified xsi:type="dcterms:W3CDTF">2023-11-14T10:51:00Z</dcterms:modified>
</cp:coreProperties>
</file>